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402852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402852" w:rsidRDefault="00FD372B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2852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402852" w:rsidRDefault="00FD372B">
            <w:pPr>
              <w:pStyle w:val="ConsPlusTitlePage0"/>
              <w:jc w:val="center"/>
            </w:pPr>
            <w:r>
              <w:rPr>
                <w:sz w:val="48"/>
              </w:rPr>
              <w:t>Решение Белгородского городского Совета от 24.12.2024 N 215</w:t>
            </w:r>
            <w:r>
              <w:rPr>
                <w:sz w:val="48"/>
              </w:rPr>
              <w:br/>
              <w:t>"О дополнительных мерах социальной поддержки многодетных семей"</w:t>
            </w:r>
            <w:r>
              <w:rPr>
                <w:sz w:val="48"/>
              </w:rPr>
              <w:br/>
              <w:t>(вместе с "</w:t>
            </w:r>
            <w:r>
              <w:rPr>
                <w:sz w:val="48"/>
              </w:rPr>
              <w:t>Порядком предоставления многодетным семьям права на бесплатное посещение объектов спорта, находящихся в муниципальной собственности городского округа "Город Белгород")</w:t>
            </w:r>
          </w:p>
        </w:tc>
      </w:tr>
      <w:tr w:rsidR="00402852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402852" w:rsidRDefault="00FD372B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31.03.2025</w:t>
            </w:r>
            <w:r>
              <w:rPr>
                <w:sz w:val="28"/>
              </w:rPr>
              <w:br/>
              <w:t> </w:t>
            </w:r>
          </w:p>
        </w:tc>
      </w:tr>
    </w:tbl>
    <w:p w:rsidR="00402852" w:rsidRDefault="00402852">
      <w:pPr>
        <w:pStyle w:val="ConsPlusNormal0"/>
        <w:sectPr w:rsidR="00402852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402852" w:rsidRDefault="00402852">
      <w:pPr>
        <w:pStyle w:val="ConsPlusNormal0"/>
        <w:jc w:val="both"/>
        <w:outlineLvl w:val="0"/>
      </w:pPr>
    </w:p>
    <w:p w:rsidR="00402852" w:rsidRDefault="00FD372B">
      <w:pPr>
        <w:pStyle w:val="ConsPlusTitle0"/>
        <w:jc w:val="center"/>
        <w:outlineLvl w:val="0"/>
      </w:pPr>
      <w:r>
        <w:t>БЕЛГОРОДСКИЙ ГОРОДСКОЙ СОВЕТ</w:t>
      </w:r>
    </w:p>
    <w:p w:rsidR="00402852" w:rsidRDefault="00402852">
      <w:pPr>
        <w:pStyle w:val="ConsPlusTitle0"/>
        <w:jc w:val="center"/>
      </w:pPr>
    </w:p>
    <w:p w:rsidR="00402852" w:rsidRDefault="00FD372B">
      <w:pPr>
        <w:pStyle w:val="ConsPlusTitle0"/>
        <w:jc w:val="center"/>
      </w:pPr>
      <w:r>
        <w:t>РЕШЕНИЕ</w:t>
      </w:r>
    </w:p>
    <w:p w:rsidR="00402852" w:rsidRDefault="00FD372B">
      <w:pPr>
        <w:pStyle w:val="ConsPlusTitle0"/>
        <w:jc w:val="center"/>
      </w:pPr>
      <w:r>
        <w:t>от 24 декабря 2024 г. N 215</w:t>
      </w:r>
    </w:p>
    <w:p w:rsidR="00402852" w:rsidRDefault="00402852">
      <w:pPr>
        <w:pStyle w:val="ConsPlusTitle0"/>
        <w:jc w:val="center"/>
      </w:pPr>
    </w:p>
    <w:p w:rsidR="00402852" w:rsidRDefault="00FD372B">
      <w:pPr>
        <w:pStyle w:val="ConsPlusTitle0"/>
        <w:jc w:val="center"/>
      </w:pPr>
      <w:r>
        <w:t>О ДОПОЛНИТЕЛЬНЫХ МЕРАХ СОЦИАЛЬНОЙ</w:t>
      </w:r>
    </w:p>
    <w:p w:rsidR="00402852" w:rsidRDefault="00FD372B">
      <w:pPr>
        <w:pStyle w:val="ConsPlusTitle0"/>
        <w:jc w:val="center"/>
      </w:pPr>
      <w:r>
        <w:t>ПОДДЕРЖКИ МНОГОДЕТНЫХ СЕМЕЙ</w:t>
      </w:r>
    </w:p>
    <w:p w:rsidR="00402852" w:rsidRDefault="00402852">
      <w:pPr>
        <w:pStyle w:val="ConsPlusNormal0"/>
        <w:jc w:val="both"/>
      </w:pPr>
    </w:p>
    <w:p w:rsidR="00402852" w:rsidRDefault="00FD372B">
      <w:pPr>
        <w:pStyle w:val="ConsPlusNormal0"/>
        <w:ind w:firstLine="540"/>
        <w:jc w:val="both"/>
      </w:pPr>
      <w:r>
        <w:t xml:space="preserve">В целях оказания поддержки многодетным семьям в соответствии с </w:t>
      </w:r>
      <w:hyperlink r:id="rId9" w:tooltip="Федеральный закон от 06.10.2003 N 131-ФЗ (ред. от 13.12.2024) &quot;Об общих принципах организации местного самоуправления в Российской Федерации&quot; (с изм. и доп., вступ. в силу с 01.01.2025) {КонсультантПлюс}">
        <w:r>
          <w:rPr>
            <w:color w:val="0000FF"/>
          </w:rPr>
          <w:t>абзацем вторым части 5 статьи 20</w:t>
        </w:r>
      </w:hyperlink>
      <w:r>
        <w:t xml:space="preserve"> Федерального закона от 6 о</w:t>
      </w:r>
      <w:r>
        <w:t xml:space="preserve">ктября 2003 года N 131-ФЗ "Об общих принципах организации местного самоуправления в Российской Федерации", руководствуясь </w:t>
      </w:r>
      <w:hyperlink r:id="rId10" w:tooltip="Решение Белгородского городского Совета депутатов от 29.11.2005 N 197 (ред. от 22.10.2024) &quot;О принятии Устава городского округа &quot;Город Белгород&quot; (Зарегистрировано в отделе ГУ Минюста России по Центральному федеральному округу в Белгородской области 07.12.2005 ">
        <w:r>
          <w:rPr>
            <w:color w:val="0000FF"/>
          </w:rPr>
          <w:t>У</w:t>
        </w:r>
        <w:r>
          <w:rPr>
            <w:color w:val="0000FF"/>
          </w:rPr>
          <w:t>ставом</w:t>
        </w:r>
      </w:hyperlink>
      <w:r>
        <w:t xml:space="preserve"> городского округа "Город Белгород", Белгородский городской Совет решил:</w:t>
      </w:r>
    </w:p>
    <w:p w:rsidR="00402852" w:rsidRDefault="00402852">
      <w:pPr>
        <w:pStyle w:val="ConsPlusNormal0"/>
        <w:jc w:val="both"/>
      </w:pPr>
    </w:p>
    <w:p w:rsidR="00402852" w:rsidRDefault="00FD372B">
      <w:pPr>
        <w:pStyle w:val="ConsPlusNormal0"/>
        <w:ind w:firstLine="540"/>
        <w:jc w:val="both"/>
      </w:pPr>
      <w:r>
        <w:t>1. Установить дополнительную меру социальной поддержки многодетных семей, зарегистрированных на территории городского округа "Город Белгород", в виде предоставления права на бе</w:t>
      </w:r>
      <w:r>
        <w:t>сплатное посещение объектов спорта, находящихся в муниципальной собственности городского округа "Город Белгород".</w:t>
      </w:r>
    </w:p>
    <w:p w:rsidR="00402852" w:rsidRDefault="00402852">
      <w:pPr>
        <w:pStyle w:val="ConsPlusNormal0"/>
        <w:jc w:val="both"/>
      </w:pPr>
    </w:p>
    <w:p w:rsidR="00402852" w:rsidRDefault="00FD372B">
      <w:pPr>
        <w:pStyle w:val="ConsPlusNormal0"/>
        <w:ind w:firstLine="540"/>
        <w:jc w:val="both"/>
      </w:pPr>
      <w:r>
        <w:t xml:space="preserve">2. Утвердить </w:t>
      </w:r>
      <w:hyperlink w:anchor="P37" w:tooltip="ПОРЯДОК">
        <w:r>
          <w:rPr>
            <w:color w:val="0000FF"/>
          </w:rPr>
          <w:t>Порядок</w:t>
        </w:r>
      </w:hyperlink>
      <w:r>
        <w:t xml:space="preserve"> предоставления многодетным семьям права на бесплатное посещение объектов спорта, находящихся в муниципальной собственности городского округа "Город Белгород" (прилагается).</w:t>
      </w:r>
    </w:p>
    <w:p w:rsidR="00402852" w:rsidRDefault="00402852">
      <w:pPr>
        <w:pStyle w:val="ConsPlusNormal0"/>
        <w:jc w:val="both"/>
      </w:pPr>
    </w:p>
    <w:p w:rsidR="00402852" w:rsidRDefault="00FD372B">
      <w:pPr>
        <w:pStyle w:val="ConsPlusNormal0"/>
        <w:ind w:firstLine="540"/>
        <w:jc w:val="both"/>
      </w:pPr>
      <w:r>
        <w:t>3. Определить управление по физической культуре и спорту администрации города Бел</w:t>
      </w:r>
      <w:r>
        <w:t>города уполномоченным органом по осуществлению учета многодетных семей (членов многодетных семей), воспользовавшихся правом бесплатного посещения объектов спорта, находящихся в муниципальной собственности городского округа "Город Белгород".</w:t>
      </w:r>
    </w:p>
    <w:p w:rsidR="00402852" w:rsidRDefault="00402852">
      <w:pPr>
        <w:pStyle w:val="ConsPlusNormal0"/>
        <w:jc w:val="both"/>
      </w:pPr>
    </w:p>
    <w:p w:rsidR="00402852" w:rsidRDefault="00FD372B">
      <w:pPr>
        <w:pStyle w:val="ConsPlusNormal0"/>
        <w:ind w:firstLine="540"/>
        <w:jc w:val="both"/>
      </w:pPr>
      <w:r>
        <w:t>4. Опубликоват</w:t>
      </w:r>
      <w:r>
        <w:t>ь решение в газете "Наш Белгород" и разместить на официальном сайте "Белгородский городской Совет" в информационно-телекоммуникационной сети "Интернет".</w:t>
      </w:r>
    </w:p>
    <w:p w:rsidR="00402852" w:rsidRDefault="00402852">
      <w:pPr>
        <w:pStyle w:val="ConsPlusNormal0"/>
        <w:jc w:val="both"/>
      </w:pPr>
    </w:p>
    <w:p w:rsidR="00402852" w:rsidRDefault="00FD372B">
      <w:pPr>
        <w:pStyle w:val="ConsPlusNormal0"/>
        <w:ind w:firstLine="540"/>
        <w:jc w:val="both"/>
      </w:pPr>
      <w:r>
        <w:t>5. Контроль за выполнением решения возложить на постоянную комиссию Белгородского городского Совета по</w:t>
      </w:r>
      <w:r>
        <w:t xml:space="preserve"> социальной политике и развитию солидарного общества.</w:t>
      </w:r>
    </w:p>
    <w:p w:rsidR="00402852" w:rsidRDefault="00402852">
      <w:pPr>
        <w:pStyle w:val="ConsPlusNormal0"/>
        <w:jc w:val="both"/>
      </w:pPr>
    </w:p>
    <w:p w:rsidR="00402852" w:rsidRDefault="00FD372B">
      <w:pPr>
        <w:pStyle w:val="ConsPlusNormal0"/>
        <w:jc w:val="right"/>
      </w:pPr>
      <w:r>
        <w:t>Председатель</w:t>
      </w:r>
    </w:p>
    <w:p w:rsidR="00402852" w:rsidRDefault="00FD372B">
      <w:pPr>
        <w:pStyle w:val="ConsPlusNormal0"/>
        <w:jc w:val="right"/>
      </w:pPr>
      <w:r>
        <w:t>Белгородского городского Совета</w:t>
      </w:r>
    </w:p>
    <w:p w:rsidR="00402852" w:rsidRDefault="00FD372B">
      <w:pPr>
        <w:pStyle w:val="ConsPlusNormal0"/>
        <w:jc w:val="right"/>
      </w:pPr>
      <w:r>
        <w:t>В.В.РАДЧЕНКО</w:t>
      </w:r>
    </w:p>
    <w:p w:rsidR="00402852" w:rsidRDefault="00402852">
      <w:pPr>
        <w:pStyle w:val="ConsPlusNormal0"/>
        <w:jc w:val="both"/>
      </w:pPr>
    </w:p>
    <w:p w:rsidR="00402852" w:rsidRDefault="00FD372B">
      <w:pPr>
        <w:pStyle w:val="ConsPlusNormal0"/>
        <w:jc w:val="right"/>
      </w:pPr>
      <w:r>
        <w:t>Секретарь сессии</w:t>
      </w:r>
    </w:p>
    <w:p w:rsidR="00402852" w:rsidRDefault="00FD372B">
      <w:pPr>
        <w:pStyle w:val="ConsPlusNormal0"/>
        <w:jc w:val="right"/>
      </w:pPr>
      <w:r>
        <w:t>С.В.МЕРКУЛИН</w:t>
      </w:r>
    </w:p>
    <w:p w:rsidR="00402852" w:rsidRDefault="00402852">
      <w:pPr>
        <w:pStyle w:val="ConsPlusNormal0"/>
        <w:jc w:val="both"/>
      </w:pPr>
    </w:p>
    <w:p w:rsidR="00402852" w:rsidRDefault="00402852">
      <w:pPr>
        <w:pStyle w:val="ConsPlusNormal0"/>
        <w:jc w:val="both"/>
      </w:pPr>
    </w:p>
    <w:p w:rsidR="00402852" w:rsidRDefault="00402852">
      <w:pPr>
        <w:pStyle w:val="ConsPlusNormal0"/>
        <w:jc w:val="both"/>
      </w:pPr>
    </w:p>
    <w:p w:rsidR="00402852" w:rsidRDefault="00402852">
      <w:pPr>
        <w:pStyle w:val="ConsPlusNormal0"/>
        <w:jc w:val="both"/>
      </w:pPr>
    </w:p>
    <w:p w:rsidR="00402852" w:rsidRDefault="00402852">
      <w:pPr>
        <w:pStyle w:val="ConsPlusNormal0"/>
        <w:jc w:val="both"/>
      </w:pPr>
    </w:p>
    <w:p w:rsidR="00402852" w:rsidRDefault="00FD372B">
      <w:pPr>
        <w:pStyle w:val="ConsPlusNormal0"/>
        <w:jc w:val="right"/>
        <w:outlineLvl w:val="0"/>
      </w:pPr>
      <w:r>
        <w:t>Утвержден</w:t>
      </w:r>
    </w:p>
    <w:p w:rsidR="00402852" w:rsidRDefault="00FD372B">
      <w:pPr>
        <w:pStyle w:val="ConsPlusNormal0"/>
        <w:jc w:val="right"/>
      </w:pPr>
      <w:r>
        <w:t>решением</w:t>
      </w:r>
    </w:p>
    <w:p w:rsidR="00402852" w:rsidRDefault="00FD372B">
      <w:pPr>
        <w:pStyle w:val="ConsPlusNormal0"/>
        <w:jc w:val="right"/>
      </w:pPr>
      <w:r>
        <w:lastRenderedPageBreak/>
        <w:t>Белгородского городского Совета</w:t>
      </w:r>
    </w:p>
    <w:p w:rsidR="00402852" w:rsidRDefault="00FD372B">
      <w:pPr>
        <w:pStyle w:val="ConsPlusNormal0"/>
        <w:jc w:val="right"/>
      </w:pPr>
      <w:r>
        <w:t>от 24 декабря 2024 года N 215</w:t>
      </w:r>
    </w:p>
    <w:p w:rsidR="00402852" w:rsidRDefault="00402852">
      <w:pPr>
        <w:pStyle w:val="ConsPlusNormal0"/>
        <w:jc w:val="both"/>
      </w:pPr>
    </w:p>
    <w:p w:rsidR="00402852" w:rsidRDefault="00FD372B">
      <w:pPr>
        <w:pStyle w:val="ConsPlusTitle0"/>
        <w:jc w:val="center"/>
      </w:pPr>
      <w:bookmarkStart w:id="1" w:name="P37"/>
      <w:bookmarkEnd w:id="1"/>
      <w:r>
        <w:t>ПОРЯДОК</w:t>
      </w:r>
    </w:p>
    <w:p w:rsidR="00402852" w:rsidRDefault="00FD372B">
      <w:pPr>
        <w:pStyle w:val="ConsPlusTitle0"/>
        <w:jc w:val="center"/>
      </w:pPr>
      <w:r>
        <w:t>ПРЕДОСТАВЛЕНИЯ МН</w:t>
      </w:r>
      <w:r>
        <w:t>ОГОДЕТНЫМ СЕМЬЯМ ПРАВА НА БЕСПЛАТНОЕ</w:t>
      </w:r>
    </w:p>
    <w:p w:rsidR="00402852" w:rsidRDefault="00FD372B">
      <w:pPr>
        <w:pStyle w:val="ConsPlusTitle0"/>
        <w:jc w:val="center"/>
      </w:pPr>
      <w:r>
        <w:t>ПОСЕЩЕНИЕ ОБЪЕКТОВ СПОРТА, НАХОДЯЩИХСЯ В МУНИЦИПАЛЬНОЙ</w:t>
      </w:r>
    </w:p>
    <w:p w:rsidR="00402852" w:rsidRDefault="00FD372B">
      <w:pPr>
        <w:pStyle w:val="ConsPlusTitle0"/>
        <w:jc w:val="center"/>
      </w:pPr>
      <w:r>
        <w:t>СОБСТВЕННОСТИ ГОРОДСКОГО ОКРУГА "ГОРОД БЕЛГОРОД"</w:t>
      </w:r>
    </w:p>
    <w:p w:rsidR="00402852" w:rsidRDefault="00402852">
      <w:pPr>
        <w:pStyle w:val="ConsPlusNormal0"/>
        <w:jc w:val="both"/>
      </w:pPr>
    </w:p>
    <w:p w:rsidR="00402852" w:rsidRDefault="00FD372B">
      <w:pPr>
        <w:pStyle w:val="ConsPlusNormal0"/>
        <w:ind w:firstLine="540"/>
        <w:jc w:val="both"/>
      </w:pPr>
      <w:r>
        <w:t>1. Порядок предоставления многодетным семьям права на бесплатное посещение объектов спорта, находящихся в муниципальной собственности городского округа "Город Белгород", (далее - Порядок) определяет процедуру и условия бесплатного предоставления многодетны</w:t>
      </w:r>
      <w:r>
        <w:t>м семьям (членам многодетной семьи), зарегистрированным на территории городского округа "Город Белгород", права на бесплатное посещение объектов спорта, находящихся в муниципальной собственности городского округа "Город Белгород" (далее - объекты спорта).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2. Задачами установления дополнительной меры поддержки, предусмотренной настоящим Порядком, являются: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1) привлечение многодетных семей (членов многодетной семьи) городского округа "Город Белгород"</w:t>
      </w:r>
      <w:r>
        <w:t xml:space="preserve"> к систематическим занятиям физической культурой и спортом, направленным на развитие их личности, формирование здорового образа жизни, воспитание физических, морально-этических и волевых качеств;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 xml:space="preserve">2) повышение роли физической культуры в оздоровлении членов </w:t>
      </w:r>
      <w:r>
        <w:t>многодетных семей городского округа "Город Белгород", предупреждение заболеваемости и сохранение их здоровья;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3) повышение уровня физической подготовленности и улучшение спортивных результатов с учетом индивидуальных способностей занимающихся.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3. Объекты с</w:t>
      </w:r>
      <w:r>
        <w:t>порта могут использоваться многодетными семьями (членами многодетных семей) городского округа "Город Белгород" в целях: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1) удовлетворения потребностей в поддержании и укреплении здоровья;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2) проведения физкультурно-оздоровительного и спортивного досуга;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3)</w:t>
      </w:r>
      <w:r>
        <w:t xml:space="preserve"> физической реабилитации;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4) получения физкультурно-оздоровительной и (или) спортивной услуги.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 xml:space="preserve">4. Понятие многодетной семьи в настоящем Порядке применяется в значениях, определенных </w:t>
      </w:r>
      <w:hyperlink r:id="rId11" w:tooltip="Закон Белгородской области от 28.12.2004 N 165 (ред. от 24.03.2025) &quot;Социальный кодекс Белгородской области&quot; (принят Белгородской областной Думой 09.12.2004) {КонсультантПлюс}">
        <w:r>
          <w:rPr>
            <w:color w:val="0000FF"/>
          </w:rPr>
          <w:t>статьей 63</w:t>
        </w:r>
      </w:hyperlink>
      <w:r>
        <w:t xml:space="preserve"> закона Белгородской</w:t>
      </w:r>
      <w:r>
        <w:t xml:space="preserve"> области от 28 декабря 2004 года N 165 "Социальный кодекс Белгородской области".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5. Под объектами спорта в настоящем Порядке понимаются находящиеся в муниципальной собственности городского округа "Город Белгород" объекты недвижимого имущества или комплексы</w:t>
      </w:r>
      <w:r>
        <w:t xml:space="preserve"> недвижимого имущества, специально предназначенные для проведения физкультурных мероприятий, в том числе спортивная инфраструктура, закрепленные в </w:t>
      </w:r>
      <w:r>
        <w:lastRenderedPageBreak/>
        <w:t>установленном порядке на праве оперативного управления за организациями, осуществляющими спортивную подготовк</w:t>
      </w:r>
      <w:r>
        <w:t>у, подведомственными управлению по физической культуре и спорту администрации города Белгорода, управлению образования администрации города Белгорода (далее - объекты спорта).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 xml:space="preserve">6. Право бесплатного посещения объектов спорта для занятий физической культурой </w:t>
      </w:r>
      <w:r>
        <w:t>и спортом предоставляется многодетным семьям (членам многодетной семьи), зарегистрированным на территории городского округа "Город Белгород", без учета их среднедушевого дохода.</w:t>
      </w:r>
    </w:p>
    <w:p w:rsidR="00402852" w:rsidRDefault="00FD372B">
      <w:pPr>
        <w:pStyle w:val="ConsPlusNormal0"/>
        <w:spacing w:before="240"/>
        <w:ind w:firstLine="540"/>
        <w:jc w:val="both"/>
      </w:pPr>
      <w:bookmarkStart w:id="2" w:name="P55"/>
      <w:bookmarkEnd w:id="2"/>
      <w:r>
        <w:t>Члены многодетной семьи имеют право на однократное посещение в месяц каждого и</w:t>
      </w:r>
      <w:r>
        <w:t>з объектов спорта.</w:t>
      </w:r>
    </w:p>
    <w:p w:rsidR="00402852" w:rsidRDefault="00FD372B">
      <w:pPr>
        <w:pStyle w:val="ConsPlusNormal0"/>
        <w:spacing w:before="240"/>
        <w:ind w:firstLine="540"/>
        <w:jc w:val="both"/>
      </w:pPr>
      <w:hyperlink w:anchor="P80" w:tooltip="Перечень">
        <w:r>
          <w:rPr>
            <w:color w:val="0000FF"/>
          </w:rPr>
          <w:t>Перечень</w:t>
        </w:r>
      </w:hyperlink>
      <w:r>
        <w:t xml:space="preserve"> организаций городского округа "Город Белгород", предоставляющих многодетным семьям право на бесплатное посещение объектов спорта (далее - физкультурно-спортивные организации), приведен в п</w:t>
      </w:r>
      <w:r>
        <w:t>риложении 1 к настоящему Порядку.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7. Информация о предоставлении многодетным семьям (членам многодетной семьи) права на бесплатное посещение объектов спорта размещается физкультурно-спортивными организациями г. Белгорода на их официальных сайтах в информац</w:t>
      </w:r>
      <w:r>
        <w:t>ионно-телекоммуникационной сети Интернет, страницах физкультурно-спортивных организаций в социальных сетях, других доступных для посетителей местах и содержит виды, условия, день и время бесплатного посещения объекта спорта с учетом утвержденного расписани</w:t>
      </w:r>
      <w:r>
        <w:t>я.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8. Право бесплатного посещения многодетными семьями (членами многодетной семьи) объектов спорта не предусматривает бесплатное предоставление индивидуальных тренеров и инструкторов по выбранному виду спорта.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9. Бесплатное посещение многодетными семьями (</w:t>
      </w:r>
      <w:r>
        <w:t>членами многодетной семьи) объектов спорта осуществляется в дни и часы, установленные администрацией физкультурно-спортивной организации.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10. Проход членов многодетной семьи на объекты спорта осуществляется на основании предъявления следующих документов, у</w:t>
      </w:r>
      <w:r>
        <w:t>достоверяющих статус многодетной семьи: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1) удостоверения многодетной семьи;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2) свидетельств о рождении детей либо паспортов детей, достигших возраста 14 лет;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3) справки об обучении по очной форме обучения в образовательной организации среднего общего, сред</w:t>
      </w:r>
      <w:r>
        <w:t>него профессионального или высшего образования (для совершеннолетних детей из многодетной семьи в возрасте до 23 лет).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При посещении объектов спорта родителем (законным представителем) предоставляется удостоверение многодетной семьи и документ, удостоверяю</w:t>
      </w:r>
      <w:r>
        <w:t>щий личность родителя (законного представителя).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 xml:space="preserve">11. Основанием для отказа в предоставлении членам многодетной семьи, имеющим право на однократное посещение в месяц каждого из объектов спорта, указанных в </w:t>
      </w:r>
      <w:hyperlink w:anchor="P80" w:tooltip="Перечень">
        <w:r>
          <w:rPr>
            <w:color w:val="0000FF"/>
          </w:rPr>
          <w:t>приложении 1</w:t>
        </w:r>
      </w:hyperlink>
      <w:r>
        <w:t xml:space="preserve"> к </w:t>
      </w:r>
      <w:r>
        <w:lastRenderedPageBreak/>
        <w:t xml:space="preserve">настоящему Порядку, является использование многодетной семьей (членом многодетной семьи) квоты посещения объектов спорта, предусмотренной </w:t>
      </w:r>
      <w:hyperlink w:anchor="P55" w:tooltip="Члены многодетной семьи имеют право на однократное посещение в месяц каждого из объектов спорта.">
        <w:r>
          <w:rPr>
            <w:color w:val="0000FF"/>
          </w:rPr>
          <w:t>абзацем вторым пункта 6</w:t>
        </w:r>
      </w:hyperlink>
      <w:r>
        <w:t xml:space="preserve"> настоящего Порядка.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12. Обязательным условием для бесплатного посещения ребенком из многодетной семьи, не достигшим возраста 14 лет, объектов спорта является его сопровождение родителем (законным представите</w:t>
      </w:r>
      <w:r>
        <w:t>лем) или иным совершеннолетним лицом.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13. Физкультурно-спортивные организации обязаны вести учет многодетных семей (членов многодетных семей), воспользовавшихся правом бесплатного посещения. Форма журнала регистрации посещений утверждается управлением по ф</w:t>
      </w:r>
      <w:r>
        <w:t>изической культуре и спорту администрации города Белгорода.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14. Физкультурно-спортивные организации ежегодно, до 1 февраля текущего календарного года, следующего за отчетным, направляют в управление по физической культуре и спорту администрации города Белг</w:t>
      </w:r>
      <w:r>
        <w:t>орода отчет о количестве бесплатных посещений объектов спорта многодетными семьями (членами многодетных семей) в течение прошедшего года.</w:t>
      </w:r>
    </w:p>
    <w:p w:rsidR="00402852" w:rsidRDefault="00402852">
      <w:pPr>
        <w:pStyle w:val="ConsPlusNormal0"/>
        <w:jc w:val="both"/>
      </w:pPr>
    </w:p>
    <w:p w:rsidR="00402852" w:rsidRDefault="00402852">
      <w:pPr>
        <w:pStyle w:val="ConsPlusNormal0"/>
        <w:jc w:val="both"/>
      </w:pPr>
    </w:p>
    <w:p w:rsidR="00402852" w:rsidRDefault="00402852">
      <w:pPr>
        <w:pStyle w:val="ConsPlusNormal0"/>
        <w:jc w:val="both"/>
      </w:pPr>
    </w:p>
    <w:p w:rsidR="00402852" w:rsidRDefault="00402852">
      <w:pPr>
        <w:pStyle w:val="ConsPlusNormal0"/>
        <w:jc w:val="both"/>
      </w:pPr>
    </w:p>
    <w:p w:rsidR="00402852" w:rsidRDefault="00402852">
      <w:pPr>
        <w:pStyle w:val="ConsPlusNormal0"/>
        <w:jc w:val="both"/>
      </w:pPr>
    </w:p>
    <w:p w:rsidR="00402852" w:rsidRDefault="00FD372B">
      <w:pPr>
        <w:pStyle w:val="ConsPlusNormal0"/>
        <w:jc w:val="right"/>
        <w:outlineLvl w:val="1"/>
      </w:pPr>
      <w:r>
        <w:t>Приложение 1</w:t>
      </w:r>
    </w:p>
    <w:p w:rsidR="00402852" w:rsidRDefault="00FD372B">
      <w:pPr>
        <w:pStyle w:val="ConsPlusNormal0"/>
        <w:jc w:val="right"/>
      </w:pPr>
      <w:r>
        <w:t>к Порядку предоставления многодетным семьям</w:t>
      </w:r>
    </w:p>
    <w:p w:rsidR="00402852" w:rsidRDefault="00FD372B">
      <w:pPr>
        <w:pStyle w:val="ConsPlusNormal0"/>
        <w:jc w:val="right"/>
      </w:pPr>
      <w:r>
        <w:t>права на бесплатное посещение объектов спорта,</w:t>
      </w:r>
    </w:p>
    <w:p w:rsidR="00402852" w:rsidRDefault="00FD372B">
      <w:pPr>
        <w:pStyle w:val="ConsPlusNormal0"/>
        <w:jc w:val="right"/>
      </w:pPr>
      <w:r>
        <w:t>находящих</w:t>
      </w:r>
      <w:r>
        <w:t>ся в муниципальной собственности</w:t>
      </w:r>
    </w:p>
    <w:p w:rsidR="00402852" w:rsidRDefault="00FD372B">
      <w:pPr>
        <w:pStyle w:val="ConsPlusNormal0"/>
        <w:jc w:val="right"/>
      </w:pPr>
      <w:r>
        <w:t>городского округа "Город Белгород"</w:t>
      </w:r>
    </w:p>
    <w:p w:rsidR="00402852" w:rsidRDefault="00402852">
      <w:pPr>
        <w:pStyle w:val="ConsPlusNormal0"/>
        <w:jc w:val="both"/>
      </w:pPr>
    </w:p>
    <w:p w:rsidR="00402852" w:rsidRDefault="00FD372B">
      <w:pPr>
        <w:pStyle w:val="ConsPlusTitle0"/>
        <w:jc w:val="center"/>
      </w:pPr>
      <w:bookmarkStart w:id="3" w:name="P80"/>
      <w:bookmarkEnd w:id="3"/>
      <w:r>
        <w:t>Перечень</w:t>
      </w:r>
    </w:p>
    <w:p w:rsidR="00402852" w:rsidRDefault="00FD372B">
      <w:pPr>
        <w:pStyle w:val="ConsPlusTitle0"/>
        <w:jc w:val="center"/>
      </w:pPr>
      <w:r>
        <w:t>физкультурно-спортивных организаций городского округа</w:t>
      </w:r>
    </w:p>
    <w:p w:rsidR="00402852" w:rsidRDefault="00FD372B">
      <w:pPr>
        <w:pStyle w:val="ConsPlusTitle0"/>
        <w:jc w:val="center"/>
      </w:pPr>
      <w:r>
        <w:t>"Город Белгород", предоставляющих многодетным семьям право</w:t>
      </w:r>
    </w:p>
    <w:p w:rsidR="00402852" w:rsidRDefault="00FD372B">
      <w:pPr>
        <w:pStyle w:val="ConsPlusTitle0"/>
        <w:jc w:val="center"/>
      </w:pPr>
      <w:r>
        <w:t>на бесплатное посещение объектов спорта</w:t>
      </w:r>
    </w:p>
    <w:p w:rsidR="00402852" w:rsidRDefault="00402852">
      <w:pPr>
        <w:pStyle w:val="ConsPlusNormal0"/>
        <w:jc w:val="both"/>
      </w:pPr>
    </w:p>
    <w:p w:rsidR="00402852" w:rsidRDefault="00FD372B">
      <w:pPr>
        <w:pStyle w:val="ConsPlusNormal0"/>
        <w:ind w:firstLine="540"/>
        <w:jc w:val="both"/>
      </w:pPr>
      <w:r>
        <w:t>1) Муниципальное бюджетн</w:t>
      </w:r>
      <w:r>
        <w:t>ое учреждение дополнительного образования "Спортивная школа N 1" г. Белгорода;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2) Муниципальное бюджетное учреждение дополнительного образования "Спортивная школа N 2" г. Белгорода;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3) Муниципальное бюджетное учреждение дополнительного образования "Спортив</w:t>
      </w:r>
      <w:r>
        <w:t>ная школа олимпийского резерва N 3" г. Белгорода;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4) Муниципальное бюджетное учреждение дополнительного образования "Спортивная школа N 4" г. Белгорода;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5) Муниципальное бюджетное учреждение дополнительного образования "</w:t>
      </w:r>
      <w:r>
        <w:t>Спортивная школа олимпийского резерва N 5" г. Белгорода;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lastRenderedPageBreak/>
        <w:t>6) Муниципальное бюджетное учреждение дополнительного образования "Спортивная школа N 6" г. Белгорода;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7) Муниципальное бюджетное учреждение дополнительного образования "Спортивная школа N 7" г. Белг</w:t>
      </w:r>
      <w:r>
        <w:t>орода;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8) Муниципальное бюджетное учреждение дополнительного образования "Спортивная школа олимпийского резерва N 8" г. Белгорода;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9) Муниципальное бюджетное учреждение дополнительного образования "Спортивная школа олимпийского резерва по боксу" г. Белгоро</w:t>
      </w:r>
      <w:r>
        <w:t>да;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10) Муниципальное автономное учреждение дополнительного образования "Спортивная школа олимпийского резерва по "Спартак" г. Белгорода;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11) Муниципальное бюджетное учреждение дополнительного образования "Спортивная школа "Турист" г. Белгорода;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12) Муници</w:t>
      </w:r>
      <w:r>
        <w:t>пальное бюджетное учреждение дополнительного образования "Спортивная школа по зимним видам спорта" г. Белгорода;</w:t>
      </w:r>
    </w:p>
    <w:p w:rsidR="00402852" w:rsidRDefault="00FD372B">
      <w:pPr>
        <w:pStyle w:val="ConsPlusNormal0"/>
        <w:spacing w:before="240"/>
        <w:ind w:firstLine="540"/>
        <w:jc w:val="both"/>
      </w:pPr>
      <w:r>
        <w:t>13) Муниципальное бюджетное учреждение дополнительного образования "Спортивная школа "Олимп" г. Белгорода.</w:t>
      </w:r>
    </w:p>
    <w:p w:rsidR="00402852" w:rsidRDefault="00402852">
      <w:pPr>
        <w:pStyle w:val="ConsPlusNormal0"/>
        <w:jc w:val="both"/>
      </w:pPr>
    </w:p>
    <w:p w:rsidR="00402852" w:rsidRDefault="00402852">
      <w:pPr>
        <w:pStyle w:val="ConsPlusNormal0"/>
        <w:jc w:val="both"/>
      </w:pPr>
    </w:p>
    <w:p w:rsidR="00402852" w:rsidRDefault="00402852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02852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72B" w:rsidRDefault="00FD372B">
      <w:r>
        <w:separator/>
      </w:r>
    </w:p>
  </w:endnote>
  <w:endnote w:type="continuationSeparator" w:id="0">
    <w:p w:rsidR="00FD372B" w:rsidRDefault="00FD3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852" w:rsidRDefault="0040285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40285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02852" w:rsidRDefault="00FD372B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02852" w:rsidRDefault="00FD372B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02852" w:rsidRDefault="00FD372B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790C45">
            <w:rPr>
              <w:rFonts w:ascii="Tahoma" w:hAnsi="Tahoma" w:cs="Tahoma"/>
              <w:noProof/>
            </w:rPr>
            <w:t>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790C45">
            <w:rPr>
              <w:rFonts w:ascii="Tahoma" w:hAnsi="Tahoma" w:cs="Tahoma"/>
              <w:noProof/>
            </w:rPr>
            <w:t>6</w:t>
          </w:r>
          <w:r>
            <w:fldChar w:fldCharType="end"/>
          </w:r>
        </w:p>
      </w:tc>
    </w:tr>
  </w:tbl>
  <w:p w:rsidR="00402852" w:rsidRDefault="00FD372B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2852" w:rsidRDefault="0040285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40285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02852" w:rsidRDefault="00FD372B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02852" w:rsidRDefault="00FD372B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02852" w:rsidRDefault="00FD372B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790C45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790C45">
            <w:rPr>
              <w:rFonts w:ascii="Tahoma" w:hAnsi="Tahoma" w:cs="Tahoma"/>
              <w:noProof/>
            </w:rPr>
            <w:t>6</w:t>
          </w:r>
          <w:r>
            <w:fldChar w:fldCharType="end"/>
          </w:r>
        </w:p>
      </w:tc>
    </w:tr>
  </w:tbl>
  <w:p w:rsidR="00402852" w:rsidRDefault="00FD372B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72B" w:rsidRDefault="00FD372B">
      <w:r>
        <w:separator/>
      </w:r>
    </w:p>
  </w:footnote>
  <w:footnote w:type="continuationSeparator" w:id="0">
    <w:p w:rsidR="00FD372B" w:rsidRDefault="00FD37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40285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402852" w:rsidRDefault="00FD372B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Решение Белгородского городского Совета от 24.12.2024 N 215</w:t>
          </w:r>
          <w:r>
            <w:rPr>
              <w:rFonts w:ascii="Tahoma" w:hAnsi="Tahoma" w:cs="Tahoma"/>
              <w:sz w:val="16"/>
              <w:szCs w:val="16"/>
            </w:rPr>
            <w:br/>
            <w:t>"О дополнительных мерах социальной поддержки многодетных сем...</w:t>
          </w:r>
        </w:p>
      </w:tc>
      <w:tc>
        <w:tcPr>
          <w:tcW w:w="2300" w:type="pct"/>
          <w:vAlign w:val="center"/>
        </w:tcPr>
        <w:p w:rsidR="00402852" w:rsidRDefault="00FD372B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31.03.2025</w:t>
          </w:r>
        </w:p>
      </w:tc>
    </w:tr>
  </w:tbl>
  <w:p w:rsidR="00402852" w:rsidRDefault="0040285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02852" w:rsidRDefault="00402852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40285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402852" w:rsidRDefault="00FD372B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Решение Белгородского городского Совета от 24.12.2024 N 215</w:t>
          </w:r>
          <w:r>
            <w:rPr>
              <w:rFonts w:ascii="Tahoma" w:hAnsi="Tahoma" w:cs="Tahoma"/>
              <w:sz w:val="16"/>
              <w:szCs w:val="16"/>
            </w:rPr>
            <w:br/>
            <w:t>"О дополнительных мерах социальной поддержки многодетных сем...</w:t>
          </w:r>
        </w:p>
      </w:tc>
      <w:tc>
        <w:tcPr>
          <w:tcW w:w="2300" w:type="pct"/>
          <w:vAlign w:val="center"/>
        </w:tcPr>
        <w:p w:rsidR="00402852" w:rsidRDefault="00FD372B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31.03.2025</w:t>
          </w:r>
        </w:p>
      </w:tc>
    </w:tr>
  </w:tbl>
  <w:p w:rsidR="00402852" w:rsidRDefault="0040285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02852" w:rsidRDefault="00402852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52"/>
    <w:rsid w:val="00402852"/>
    <w:rsid w:val="00790C45"/>
    <w:rsid w:val="00FD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9C6575-C792-4373-96B5-9D050D24D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RLAW404&amp;n=103616&amp;date=31.03.2025&amp;dst=215&amp;field=134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s://login.consultant.ru/link/?req=doc&amp;base=RLAW404&amp;n=101941&amp;date=31.03.2025&amp;dst=101922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80999&amp;date=31.03.2025&amp;dst=101053&amp;field=134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1684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Белгородского городского Совета от 24.12.2024 N 215
"О дополнительных мерах социальной поддержки многодетных семей"
(вместе с "Порядком предоставления многодетным семьям права на бесплатное посещение объектов спорта, находящихся в муниципальной со</vt:lpstr>
    </vt:vector>
  </TitlesOfParts>
  <Company>КонсультантПлюс Версия 4024.00.50</Company>
  <LinksUpToDate>false</LinksUpToDate>
  <CharactersWithSpaces>11267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Белгородского городского Совета от 24.12.2024 N 215
"О дополнительных мерах социальной поддержки многодетных семей"
(вместе с "Порядком предоставления многодетным семьям права на бесплатное посещение объектов спорта, находящихся в муниципальной собственности городского округа "Город Белгород")</dc:title>
  <dc:creator>Я</dc:creator>
  <cp:lastModifiedBy>Я</cp:lastModifiedBy>
  <cp:revision>2</cp:revision>
  <dcterms:created xsi:type="dcterms:W3CDTF">2025-03-31T08:30:00Z</dcterms:created>
  <dcterms:modified xsi:type="dcterms:W3CDTF">2025-03-31T08:30:00Z</dcterms:modified>
</cp:coreProperties>
</file>